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08CEF9B" w14:textId="77777777" w:rsidR="001F2E11" w:rsidRPr="009D4EB1" w:rsidRDefault="009D4EB1">
      <w:pPr>
        <w:rPr>
          <w:b/>
          <w:sz w:val="28"/>
          <w:szCs w:val="28"/>
        </w:rPr>
      </w:pPr>
      <w:r w:rsidRPr="009D4EB1">
        <w:rPr>
          <w:b/>
          <w:sz w:val="28"/>
          <w:szCs w:val="28"/>
        </w:rPr>
        <w:t xml:space="preserve">Ideas for Spreading the Word </w:t>
      </w:r>
      <w:r>
        <w:rPr>
          <w:b/>
          <w:sz w:val="28"/>
          <w:szCs w:val="28"/>
        </w:rPr>
        <w:t>a</w:t>
      </w:r>
      <w:r w:rsidRPr="009D4EB1">
        <w:rPr>
          <w:b/>
          <w:sz w:val="28"/>
          <w:szCs w:val="28"/>
        </w:rPr>
        <w:t>bout OERs at Your Institution</w:t>
      </w:r>
    </w:p>
    <w:p w14:paraId="39D0BE16" w14:textId="77777777" w:rsidR="009D4EB1" w:rsidRDefault="009D4EB1">
      <w:r>
        <w:t>This is a list of ideas for promoting OERs on your campus.  You may want to try some of these to get some momentum built up:</w:t>
      </w:r>
    </w:p>
    <w:tbl>
      <w:tblPr>
        <w:tblStyle w:val="TableGrid"/>
        <w:tblW w:w="0" w:type="auto"/>
        <w:tblLook w:val="04A0" w:firstRow="1" w:lastRow="0" w:firstColumn="1" w:lastColumn="0" w:noHBand="0" w:noVBand="1"/>
      </w:tblPr>
      <w:tblGrid>
        <w:gridCol w:w="3192"/>
        <w:gridCol w:w="3192"/>
        <w:gridCol w:w="3192"/>
      </w:tblGrid>
      <w:tr w:rsidR="009D4EB1" w14:paraId="206991C9" w14:textId="77777777" w:rsidTr="009D4EB1">
        <w:tc>
          <w:tcPr>
            <w:tcW w:w="3192" w:type="dxa"/>
          </w:tcPr>
          <w:p w14:paraId="1819355A" w14:textId="77777777" w:rsidR="009D4EB1" w:rsidRDefault="009D4EB1">
            <w:r>
              <w:t>Initiative</w:t>
            </w:r>
          </w:p>
        </w:tc>
        <w:tc>
          <w:tcPr>
            <w:tcW w:w="3192" w:type="dxa"/>
          </w:tcPr>
          <w:p w14:paraId="1A207718" w14:textId="77777777" w:rsidR="009D4EB1" w:rsidRDefault="009D4EB1">
            <w:r>
              <w:t>Comments</w:t>
            </w:r>
          </w:p>
        </w:tc>
        <w:tc>
          <w:tcPr>
            <w:tcW w:w="3192" w:type="dxa"/>
          </w:tcPr>
          <w:p w14:paraId="6A858C70" w14:textId="77777777" w:rsidR="009D4EB1" w:rsidRDefault="009D4EB1"/>
        </w:tc>
      </w:tr>
      <w:tr w:rsidR="009D4EB1" w14:paraId="6C3521BE" w14:textId="77777777" w:rsidTr="009D4EB1">
        <w:tc>
          <w:tcPr>
            <w:tcW w:w="3192" w:type="dxa"/>
          </w:tcPr>
          <w:p w14:paraId="0D0A917B" w14:textId="77777777" w:rsidR="009D4EB1" w:rsidRDefault="009D4EB1" w:rsidP="00937DC5">
            <w:r>
              <w:t>OER Workshops</w:t>
            </w:r>
            <w:r w:rsidR="00882313">
              <w:t>/or training program</w:t>
            </w:r>
          </w:p>
        </w:tc>
        <w:tc>
          <w:tcPr>
            <w:tcW w:w="3192" w:type="dxa"/>
          </w:tcPr>
          <w:p w14:paraId="697BDDC5" w14:textId="77777777" w:rsidR="009D4EB1" w:rsidRDefault="009D4EB1">
            <w:r>
              <w:t>Build a workshop and offer it internally</w:t>
            </w:r>
          </w:p>
        </w:tc>
        <w:tc>
          <w:tcPr>
            <w:tcW w:w="3192" w:type="dxa"/>
          </w:tcPr>
          <w:p w14:paraId="4FF7B059" w14:textId="77777777" w:rsidR="009D4EB1" w:rsidRDefault="009D4EB1"/>
        </w:tc>
      </w:tr>
      <w:tr w:rsidR="009D4EB1" w14:paraId="0C9D5B6A" w14:textId="77777777" w:rsidTr="009D4EB1">
        <w:tc>
          <w:tcPr>
            <w:tcW w:w="3192" w:type="dxa"/>
          </w:tcPr>
          <w:p w14:paraId="4D5C66F1" w14:textId="77777777" w:rsidR="009D4EB1" w:rsidRDefault="009D4EB1" w:rsidP="00937DC5">
            <w:r>
              <w:t>OER Overviews</w:t>
            </w:r>
          </w:p>
        </w:tc>
        <w:tc>
          <w:tcPr>
            <w:tcW w:w="3192" w:type="dxa"/>
          </w:tcPr>
          <w:p w14:paraId="6CE5FB32" w14:textId="77777777" w:rsidR="009D4EB1" w:rsidRDefault="009D4EB1">
            <w:r>
              <w:t>Request to be invited to department meetings where you can provide a brief overview of OERs</w:t>
            </w:r>
          </w:p>
        </w:tc>
        <w:tc>
          <w:tcPr>
            <w:tcW w:w="3192" w:type="dxa"/>
          </w:tcPr>
          <w:p w14:paraId="4DE2B096" w14:textId="77777777" w:rsidR="009D4EB1" w:rsidRDefault="009D4EB1">
            <w:r>
              <w:t>Take handouts</w:t>
            </w:r>
          </w:p>
        </w:tc>
      </w:tr>
      <w:tr w:rsidR="009D4EB1" w14:paraId="59DA68BE" w14:textId="77777777" w:rsidTr="009D4EB1">
        <w:tc>
          <w:tcPr>
            <w:tcW w:w="3192" w:type="dxa"/>
          </w:tcPr>
          <w:p w14:paraId="0BC89AB9" w14:textId="77777777" w:rsidR="009D4EB1" w:rsidRDefault="009D4EB1" w:rsidP="009D4EB1">
            <w:r>
              <w:t>OER Fellowship</w:t>
            </w:r>
          </w:p>
        </w:tc>
        <w:tc>
          <w:tcPr>
            <w:tcW w:w="3192" w:type="dxa"/>
          </w:tcPr>
          <w:p w14:paraId="29E45AF0" w14:textId="77777777" w:rsidR="009D4EB1" w:rsidRDefault="009D4EB1" w:rsidP="009D4EB1">
            <w:r>
              <w:t>Create a fellowship program where faculty can be assembled in pairs to work on finding, adopting, or creating their own OERs</w:t>
            </w:r>
          </w:p>
        </w:tc>
        <w:tc>
          <w:tcPr>
            <w:tcW w:w="3192" w:type="dxa"/>
          </w:tcPr>
          <w:p w14:paraId="388177B7" w14:textId="77777777" w:rsidR="009D4EB1" w:rsidRDefault="009D4EB1">
            <w:r>
              <w:t>Would probably need release time from their teaching to do this</w:t>
            </w:r>
          </w:p>
        </w:tc>
      </w:tr>
      <w:tr w:rsidR="009D4EB1" w14:paraId="6AEBEF9C" w14:textId="77777777" w:rsidTr="009D4EB1">
        <w:tc>
          <w:tcPr>
            <w:tcW w:w="3192" w:type="dxa"/>
          </w:tcPr>
          <w:p w14:paraId="2AF122E2" w14:textId="77777777" w:rsidR="009D4EB1" w:rsidRDefault="009D4EB1" w:rsidP="00937DC5">
            <w:r>
              <w:t>OER Learning Community Open Lab</w:t>
            </w:r>
          </w:p>
        </w:tc>
        <w:tc>
          <w:tcPr>
            <w:tcW w:w="3192" w:type="dxa"/>
          </w:tcPr>
          <w:p w14:paraId="7FD3F41E" w14:textId="77777777" w:rsidR="009D4EB1" w:rsidRDefault="009D4EB1">
            <w:r>
              <w:t>Build an “Open” lab for OERs</w:t>
            </w:r>
          </w:p>
        </w:tc>
        <w:tc>
          <w:tcPr>
            <w:tcW w:w="3192" w:type="dxa"/>
          </w:tcPr>
          <w:p w14:paraId="01490FB3" w14:textId="77777777" w:rsidR="009D4EB1" w:rsidRDefault="009D4EB1">
            <w:r>
              <w:t xml:space="preserve">Faculty can </w:t>
            </w:r>
            <w:r w:rsidR="00042848">
              <w:t xml:space="preserve">get </w:t>
            </w:r>
            <w:r>
              <w:t>1 on 1 help with OERs; can be pre-registered or drop in; schedule numerous sessions over the term</w:t>
            </w:r>
          </w:p>
        </w:tc>
      </w:tr>
      <w:tr w:rsidR="009D4EB1" w14:paraId="506D6E57" w14:textId="77777777" w:rsidTr="009D4EB1">
        <w:tc>
          <w:tcPr>
            <w:tcW w:w="3192" w:type="dxa"/>
          </w:tcPr>
          <w:p w14:paraId="78542C9B" w14:textId="77777777" w:rsidR="009D4EB1" w:rsidRDefault="009D4EB1" w:rsidP="00937DC5">
            <w:r>
              <w:t>OER Web Page</w:t>
            </w:r>
          </w:p>
        </w:tc>
        <w:tc>
          <w:tcPr>
            <w:tcW w:w="3192" w:type="dxa"/>
          </w:tcPr>
          <w:p w14:paraId="50402221" w14:textId="77777777" w:rsidR="009D4EB1" w:rsidRDefault="009D4EB1">
            <w:r>
              <w:t>Build your own OER Page</w:t>
            </w:r>
          </w:p>
        </w:tc>
        <w:tc>
          <w:tcPr>
            <w:tcW w:w="3192" w:type="dxa"/>
          </w:tcPr>
          <w:p w14:paraId="476A3483" w14:textId="77777777" w:rsidR="009D4EB1" w:rsidRDefault="009D4EB1">
            <w:r>
              <w:t>Highly recommended</w:t>
            </w:r>
          </w:p>
        </w:tc>
      </w:tr>
      <w:tr w:rsidR="009D4EB1" w14:paraId="66CBE3EE" w14:textId="77777777" w:rsidTr="009D4EB1">
        <w:tc>
          <w:tcPr>
            <w:tcW w:w="3192" w:type="dxa"/>
          </w:tcPr>
          <w:p w14:paraId="112ED6E6" w14:textId="77777777" w:rsidR="009D4EB1" w:rsidRDefault="009D4EB1" w:rsidP="00937DC5">
            <w:r>
              <w:t>OER Presentations</w:t>
            </w:r>
          </w:p>
        </w:tc>
        <w:tc>
          <w:tcPr>
            <w:tcW w:w="3192" w:type="dxa"/>
          </w:tcPr>
          <w:p w14:paraId="4CF7007C" w14:textId="77777777" w:rsidR="009D4EB1" w:rsidRDefault="009D4EB1">
            <w:r>
              <w:t>Make presentations wherever possible</w:t>
            </w:r>
          </w:p>
        </w:tc>
        <w:tc>
          <w:tcPr>
            <w:tcW w:w="3192" w:type="dxa"/>
          </w:tcPr>
          <w:p w14:paraId="3ADA611A" w14:textId="77777777" w:rsidR="009D4EB1" w:rsidRDefault="009D4EB1"/>
        </w:tc>
      </w:tr>
      <w:tr w:rsidR="009D4EB1" w14:paraId="3ACD3A5F" w14:textId="77777777" w:rsidTr="009D4EB1">
        <w:tc>
          <w:tcPr>
            <w:tcW w:w="3192" w:type="dxa"/>
          </w:tcPr>
          <w:p w14:paraId="36F41839" w14:textId="77777777" w:rsidR="009D4EB1" w:rsidRDefault="009D4EB1" w:rsidP="00937DC5">
            <w:r>
              <w:t>Degree concentration</w:t>
            </w:r>
          </w:p>
        </w:tc>
        <w:tc>
          <w:tcPr>
            <w:tcW w:w="3192" w:type="dxa"/>
          </w:tcPr>
          <w:p w14:paraId="4D5218B9" w14:textId="77777777" w:rsidR="009D4EB1" w:rsidRDefault="009D4EB1">
            <w:r>
              <w:t>Try to identify a degree where you can focus your efforts on having all the courses have OERs</w:t>
            </w:r>
          </w:p>
        </w:tc>
        <w:tc>
          <w:tcPr>
            <w:tcW w:w="3192" w:type="dxa"/>
          </w:tcPr>
          <w:p w14:paraId="618B5F20" w14:textId="77777777" w:rsidR="009D4EB1" w:rsidRDefault="009D4EB1">
            <w:r>
              <w:t>Maybe start with online classes/degrees?</w:t>
            </w:r>
          </w:p>
        </w:tc>
      </w:tr>
      <w:tr w:rsidR="009D4EB1" w14:paraId="4FA34A1D" w14:textId="77777777" w:rsidTr="009D4EB1">
        <w:tc>
          <w:tcPr>
            <w:tcW w:w="3192" w:type="dxa"/>
          </w:tcPr>
          <w:p w14:paraId="6E452FFE" w14:textId="77777777" w:rsidR="009D4EB1" w:rsidRDefault="009D4EB1" w:rsidP="00937DC5">
            <w:r>
              <w:t>Interviews</w:t>
            </w:r>
          </w:p>
        </w:tc>
        <w:tc>
          <w:tcPr>
            <w:tcW w:w="3192" w:type="dxa"/>
          </w:tcPr>
          <w:p w14:paraId="6F4F092C" w14:textId="77777777" w:rsidR="009D4EB1" w:rsidRDefault="009D4EB1">
            <w:r>
              <w:t xml:space="preserve">Interview faculty who are known to use OERs </w:t>
            </w:r>
          </w:p>
        </w:tc>
        <w:tc>
          <w:tcPr>
            <w:tcW w:w="3192" w:type="dxa"/>
          </w:tcPr>
          <w:p w14:paraId="461FDE63" w14:textId="77777777" w:rsidR="009D4EB1" w:rsidRDefault="009D4EB1"/>
        </w:tc>
      </w:tr>
      <w:tr w:rsidR="009D4EB1" w14:paraId="42F00050" w14:textId="77777777" w:rsidTr="009D4EB1">
        <w:tc>
          <w:tcPr>
            <w:tcW w:w="3192" w:type="dxa"/>
          </w:tcPr>
          <w:p w14:paraId="465F25AF" w14:textId="77777777" w:rsidR="009D4EB1" w:rsidRDefault="009D4EB1" w:rsidP="00937DC5">
            <w:r>
              <w:t>Newsletter</w:t>
            </w:r>
          </w:p>
        </w:tc>
        <w:tc>
          <w:tcPr>
            <w:tcW w:w="3192" w:type="dxa"/>
          </w:tcPr>
          <w:p w14:paraId="4B357AAC" w14:textId="77777777" w:rsidR="009D4EB1" w:rsidRDefault="009D4EB1">
            <w:r>
              <w:t>Perhaps “spotlight” faculty who are using OERs in your Newsletter(s)</w:t>
            </w:r>
          </w:p>
        </w:tc>
        <w:tc>
          <w:tcPr>
            <w:tcW w:w="3192" w:type="dxa"/>
          </w:tcPr>
          <w:p w14:paraId="5DAFF8FE" w14:textId="77777777" w:rsidR="009D4EB1" w:rsidRDefault="009D4EB1">
            <w:r>
              <w:t>If you have a Newsletter</w:t>
            </w:r>
          </w:p>
        </w:tc>
      </w:tr>
      <w:tr w:rsidR="009D4EB1" w14:paraId="422B8285" w14:textId="77777777" w:rsidTr="009D4EB1">
        <w:tc>
          <w:tcPr>
            <w:tcW w:w="3192" w:type="dxa"/>
          </w:tcPr>
          <w:p w14:paraId="0C48E750" w14:textId="77777777" w:rsidR="009D4EB1" w:rsidRDefault="009D4EB1" w:rsidP="00937DC5">
            <w:r>
              <w:t>Showcase</w:t>
            </w:r>
          </w:p>
        </w:tc>
        <w:tc>
          <w:tcPr>
            <w:tcW w:w="3192" w:type="dxa"/>
          </w:tcPr>
          <w:p w14:paraId="63DEB144" w14:textId="77777777" w:rsidR="009D4EB1" w:rsidRDefault="009D4EB1">
            <w:r>
              <w:t>Find 3 or 4 faculty to “showcase” their use of OERs in their courses to other faculty</w:t>
            </w:r>
          </w:p>
        </w:tc>
        <w:tc>
          <w:tcPr>
            <w:tcW w:w="3192" w:type="dxa"/>
          </w:tcPr>
          <w:p w14:paraId="7143694C" w14:textId="77777777" w:rsidR="009D4EB1" w:rsidRDefault="009D4EB1">
            <w:r>
              <w:t xml:space="preserve">Maybe make it one of your </w:t>
            </w:r>
            <w:r w:rsidR="006B40A1">
              <w:t>“Showcase” series events</w:t>
            </w:r>
          </w:p>
        </w:tc>
      </w:tr>
      <w:tr w:rsidR="009D4EB1" w14:paraId="027055B9" w14:textId="77777777" w:rsidTr="009D4EB1">
        <w:tc>
          <w:tcPr>
            <w:tcW w:w="3192" w:type="dxa"/>
          </w:tcPr>
          <w:p w14:paraId="1A3AF02D" w14:textId="77777777" w:rsidR="009D4EB1" w:rsidRDefault="009D4EB1" w:rsidP="00937DC5">
            <w:r>
              <w:t>Professional Development</w:t>
            </w:r>
          </w:p>
        </w:tc>
        <w:tc>
          <w:tcPr>
            <w:tcW w:w="3192" w:type="dxa"/>
          </w:tcPr>
          <w:p w14:paraId="621CA93D" w14:textId="77777777" w:rsidR="009D4EB1" w:rsidRDefault="006B40A1" w:rsidP="006B40A1">
            <w:r>
              <w:t>Suggest faculty create or work on OERs during sabbatical</w:t>
            </w:r>
          </w:p>
        </w:tc>
        <w:tc>
          <w:tcPr>
            <w:tcW w:w="3192" w:type="dxa"/>
          </w:tcPr>
          <w:p w14:paraId="00958086" w14:textId="77777777" w:rsidR="009D4EB1" w:rsidRDefault="009D4EB1"/>
        </w:tc>
      </w:tr>
      <w:tr w:rsidR="009D4EB1" w14:paraId="6F859B06" w14:textId="77777777" w:rsidTr="009D4EB1">
        <w:tc>
          <w:tcPr>
            <w:tcW w:w="3192" w:type="dxa"/>
          </w:tcPr>
          <w:p w14:paraId="2A9540CC" w14:textId="77777777" w:rsidR="009D4EB1" w:rsidRDefault="009D4EB1" w:rsidP="007B4EB4">
            <w:r>
              <w:t>Work with student groups</w:t>
            </w:r>
          </w:p>
        </w:tc>
        <w:tc>
          <w:tcPr>
            <w:tcW w:w="3192" w:type="dxa"/>
          </w:tcPr>
          <w:p w14:paraId="3AE3A5FD" w14:textId="77777777" w:rsidR="009D4EB1" w:rsidRDefault="006B40A1">
            <w:r>
              <w:t>Try to get on the agenda at one of the meetings of a student group, such as the Student Senate</w:t>
            </w:r>
          </w:p>
        </w:tc>
        <w:tc>
          <w:tcPr>
            <w:tcW w:w="3192" w:type="dxa"/>
          </w:tcPr>
          <w:p w14:paraId="4A63BE3A" w14:textId="77777777" w:rsidR="009D4EB1" w:rsidRDefault="006B40A1">
            <w:r>
              <w:t>Students are working very hard on PIRGs (Public Interest Research Groups) that focus on OERs</w:t>
            </w:r>
          </w:p>
        </w:tc>
      </w:tr>
      <w:tr w:rsidR="009D4EB1" w14:paraId="4068387F" w14:textId="77777777" w:rsidTr="009D4EB1">
        <w:tc>
          <w:tcPr>
            <w:tcW w:w="3192" w:type="dxa"/>
          </w:tcPr>
          <w:p w14:paraId="73991ADB" w14:textId="77777777" w:rsidR="009D4EB1" w:rsidRDefault="009D4EB1" w:rsidP="00937DC5">
            <w:r>
              <w:t>Bookstores</w:t>
            </w:r>
          </w:p>
        </w:tc>
        <w:tc>
          <w:tcPr>
            <w:tcW w:w="3192" w:type="dxa"/>
          </w:tcPr>
          <w:p w14:paraId="53A83021" w14:textId="77777777" w:rsidR="009D4EB1" w:rsidRDefault="006B40A1">
            <w:r>
              <w:t xml:space="preserve">Work with your bookstore to see if faculty can 1) Insert their own materials information into their respective book adoption page, and 2) if the bookstores are interested in binding Open </w:t>
            </w:r>
            <w:r>
              <w:lastRenderedPageBreak/>
              <w:t>textbooks for sale to students</w:t>
            </w:r>
          </w:p>
        </w:tc>
        <w:tc>
          <w:tcPr>
            <w:tcW w:w="3192" w:type="dxa"/>
          </w:tcPr>
          <w:p w14:paraId="764B4378" w14:textId="77777777" w:rsidR="009D4EB1" w:rsidRDefault="009D4EB1"/>
        </w:tc>
      </w:tr>
      <w:tr w:rsidR="009D4EB1" w14:paraId="77CE708A" w14:textId="77777777" w:rsidTr="009D4EB1">
        <w:tc>
          <w:tcPr>
            <w:tcW w:w="3192" w:type="dxa"/>
          </w:tcPr>
          <w:p w14:paraId="794C3B2C" w14:textId="77777777" w:rsidR="009D4EB1" w:rsidRDefault="009D4EB1" w:rsidP="00937DC5">
            <w:r>
              <w:lastRenderedPageBreak/>
              <w:t>Promote OER “Open” Week</w:t>
            </w:r>
          </w:p>
        </w:tc>
        <w:tc>
          <w:tcPr>
            <w:tcW w:w="3192" w:type="dxa"/>
          </w:tcPr>
          <w:p w14:paraId="7C86FB6B" w14:textId="77777777" w:rsidR="009D4EB1" w:rsidRDefault="003C0594" w:rsidP="003C0594">
            <w:r>
              <w:t>Usually the s</w:t>
            </w:r>
            <w:r w:rsidR="006B40A1">
              <w:t xml:space="preserve">econd week in March </w:t>
            </w:r>
          </w:p>
        </w:tc>
        <w:tc>
          <w:tcPr>
            <w:tcW w:w="3192" w:type="dxa"/>
          </w:tcPr>
          <w:p w14:paraId="61684290" w14:textId="77777777" w:rsidR="009D4EB1" w:rsidRDefault="006B40A1">
            <w:r>
              <w:t>Many events, webinars, etc.</w:t>
            </w:r>
          </w:p>
        </w:tc>
      </w:tr>
      <w:tr w:rsidR="009D4EB1" w14:paraId="7F0A14A5" w14:textId="77777777" w:rsidTr="009D4EB1">
        <w:tc>
          <w:tcPr>
            <w:tcW w:w="3192" w:type="dxa"/>
          </w:tcPr>
          <w:p w14:paraId="45C0635B" w14:textId="77777777" w:rsidR="009D4EB1" w:rsidRDefault="009D4EB1" w:rsidP="00937DC5">
            <w:r>
              <w:t>Promote OERs directly to Faculty</w:t>
            </w:r>
          </w:p>
        </w:tc>
        <w:tc>
          <w:tcPr>
            <w:tcW w:w="3192" w:type="dxa"/>
          </w:tcPr>
          <w:p w14:paraId="00B07267" w14:textId="77777777" w:rsidR="009D4EB1" w:rsidRDefault="006B40A1">
            <w:r>
              <w:t>Use fliers, talk to faculty directly, do everything you can to get them to think of these things</w:t>
            </w:r>
          </w:p>
        </w:tc>
        <w:tc>
          <w:tcPr>
            <w:tcW w:w="3192" w:type="dxa"/>
          </w:tcPr>
          <w:p w14:paraId="0C2192D1" w14:textId="77777777" w:rsidR="009D4EB1" w:rsidRDefault="009D4EB1"/>
        </w:tc>
      </w:tr>
      <w:tr w:rsidR="006556BF" w14:paraId="6D7D82AF" w14:textId="77777777" w:rsidTr="009D4EB1">
        <w:tc>
          <w:tcPr>
            <w:tcW w:w="3192" w:type="dxa"/>
          </w:tcPr>
          <w:p w14:paraId="40C6F68A" w14:textId="77777777" w:rsidR="006556BF" w:rsidRDefault="006556BF" w:rsidP="00937DC5">
            <w:r>
              <w:t>“Open” Discussion on OERS</w:t>
            </w:r>
          </w:p>
        </w:tc>
        <w:tc>
          <w:tcPr>
            <w:tcW w:w="3192" w:type="dxa"/>
          </w:tcPr>
          <w:p w14:paraId="2BECE047" w14:textId="77777777" w:rsidR="006556BF" w:rsidRDefault="006556BF">
            <w:r>
              <w:t>Faculty and Students Discussing the issues of OERs in a public setting in panel discussion form</w:t>
            </w:r>
          </w:p>
        </w:tc>
        <w:tc>
          <w:tcPr>
            <w:tcW w:w="3192" w:type="dxa"/>
          </w:tcPr>
          <w:p w14:paraId="3964DCF5" w14:textId="77777777" w:rsidR="006556BF" w:rsidRDefault="006556BF">
            <w:r>
              <w:t>Use student groups to invite students; use faculty who have experience with OERs</w:t>
            </w:r>
          </w:p>
        </w:tc>
      </w:tr>
    </w:tbl>
    <w:p w14:paraId="030B720F" w14:textId="77777777" w:rsidR="00E44E07" w:rsidRDefault="00E44E07"/>
    <w:p w14:paraId="69234DF0" w14:textId="77777777" w:rsidR="0064683D" w:rsidRDefault="0064683D">
      <w:proofErr w:type="gramStart"/>
      <w:r>
        <w:t>This document was created by Herbert Edward “Buddy” Muse of Montgomery College in Rockville, Maryland</w:t>
      </w:r>
      <w:proofErr w:type="gramEnd"/>
      <w:r>
        <w:t xml:space="preserve"> (</w:t>
      </w:r>
      <w:hyperlink r:id="rId5" w:history="1">
        <w:r w:rsidRPr="004025A5">
          <w:rPr>
            <w:rStyle w:val="Hyperlink"/>
          </w:rPr>
          <w:t>www.montgomerycollege.edu</w:t>
        </w:r>
      </w:hyperlink>
      <w:r>
        <w:t>). September 2016.</w:t>
      </w:r>
      <w:bookmarkStart w:id="0" w:name="_GoBack"/>
      <w:bookmarkEnd w:id="0"/>
    </w:p>
    <w:sdt>
      <w:sdtPr>
        <w:alias w:val="Creative Commons License"/>
        <w:tag w:val="Creative Commons License"/>
        <w:id w:val="-394580182"/>
        <w:lock w:val="sdtContentLocked"/>
        <w:placeholder>
          <w:docPart w:val="DefaultPlaceholder_1081868574"/>
        </w:placeholder>
      </w:sdtPr>
      <w:sdtEndPr/>
      <w:sdtContent>
        <w:p w14:paraId="0A71DBA4" w14:textId="77777777" w:rsidR="00E44E07" w:rsidRDefault="0064683D" w:rsidP="00E44E07">
          <w:pPr>
            <w:spacing w:line="240" w:lineRule="auto"/>
          </w:pPr>
          <w:r>
            <w:pict w14:anchorId="660CF160">
              <v:shape id="_x0000_" o:spid="_x0000_s1025" style="width:66pt;height:23.25pt;mso-left-percent:-10001;mso-top-percent:-10001;mso-position-horizontal:absolute;mso-position-horizontal-relative:char;mso-position-vertical:absolute;mso-position-vertical-relative:line;mso-left-percent:-10001;mso-top-percent:-10001" coordsize="" o:spt="100" adj="0,,0" path="" stroked="f">
                <v:stroke joinstyle="miter"/>
                <v:imagedata r:id="rId6" o:title=""/>
                <v:formulas/>
                <v:path o:connecttype="segments"/>
              </v:shape>
            </w:pict>
          </w:r>
        </w:p>
        <w:p w14:paraId="4D03D8D3" w14:textId="77777777" w:rsidR="00E44E07" w:rsidRDefault="00E44E07" w:rsidP="00E44E07">
          <w:pPr>
            <w:spacing w:line="240" w:lineRule="auto"/>
          </w:pPr>
          <w:r>
            <w:t xml:space="preserve">This work is licensed under a </w:t>
          </w:r>
          <w:hyperlink r:id="rId7" w:history="1">
            <w:r>
              <w:rPr>
                <w:rStyle w:val="Hyperlink"/>
              </w:rPr>
              <w:t>Creative Commons Attribution 4.0 International License</w:t>
            </w:r>
          </w:hyperlink>
          <w:r>
            <w:t>.</w:t>
          </w:r>
        </w:p>
      </w:sdtContent>
    </w:sdt>
    <w:p w14:paraId="27A203F9" w14:textId="77777777" w:rsidR="00E44E07" w:rsidRDefault="00E44E07"/>
    <w:sectPr w:rsidR="00E44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B1"/>
    <w:rsid w:val="00042848"/>
    <w:rsid w:val="001F2E11"/>
    <w:rsid w:val="003C0594"/>
    <w:rsid w:val="00452428"/>
    <w:rsid w:val="00633768"/>
    <w:rsid w:val="0064683D"/>
    <w:rsid w:val="006556BF"/>
    <w:rsid w:val="006B40A1"/>
    <w:rsid w:val="007B4EB4"/>
    <w:rsid w:val="00882313"/>
    <w:rsid w:val="009D4EB1"/>
    <w:rsid w:val="00D5293C"/>
    <w:rsid w:val="00E44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D6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44E07"/>
    <w:rPr>
      <w:color w:val="808080"/>
    </w:rPr>
  </w:style>
  <w:style w:type="character" w:styleId="Hyperlink">
    <w:name w:val="Hyperlink"/>
    <w:basedOn w:val="DefaultParagraphFont"/>
    <w:uiPriority w:val="99"/>
    <w:unhideWhenUsed/>
    <w:rsid w:val="00E44E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44E07"/>
    <w:rPr>
      <w:color w:val="808080"/>
    </w:rPr>
  </w:style>
  <w:style w:type="character" w:styleId="Hyperlink">
    <w:name w:val="Hyperlink"/>
    <w:basedOn w:val="DefaultParagraphFont"/>
    <w:uiPriority w:val="99"/>
    <w:unhideWhenUsed/>
    <w:rsid w:val="00E4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ntgomerycollege.edu" TargetMode="External"/><Relationship Id="rId6" Type="http://schemas.openxmlformats.org/officeDocument/2006/relationships/image" Target="media/image1.png"/><Relationship Id="rId7" Type="http://schemas.openxmlformats.org/officeDocument/2006/relationships/hyperlink" Target="http://creativecommons.org/licenses/by/4.0/" TargetMode="Externa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34CDFDA8-7F59-4614-8849-2BF86AFD6943}"/>
      </w:docPartPr>
      <w:docPartBody>
        <w:p w:rsidR="00ED40D9" w:rsidRDefault="00A974ED">
          <w:r w:rsidRPr="00FE3D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ED"/>
    <w:rsid w:val="00A974ED"/>
    <w:rsid w:val="00E37605"/>
    <w:rsid w:val="00ED4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4ED"/>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4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Buddy Muse</dc:creator>
  <cp:lastModifiedBy>Lauri Aesoph</cp:lastModifiedBy>
  <cp:revision>3</cp:revision>
  <dcterms:created xsi:type="dcterms:W3CDTF">2016-09-30T22:29:00Z</dcterms:created>
  <dcterms:modified xsi:type="dcterms:W3CDTF">2016-09-30T22:31:00Z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http://creativecommons.org/licenses/by/4.0/</vt:lpwstr>
  </property>
  <property fmtid="{D5CDD505-2E9C-101B-9397-08002B2CF9AE}" pid="4" name="CreativeCommonsLicenseXml">
    <vt:lpwstr>&lt;?xml version="1.0" encoding="utf-8"?&gt;&lt;result&gt;&lt;license-uri&gt;http://creativecommons.org/licenses/by/4.0/&lt;/license-uri&gt;&lt;license-name&gt;Attribution 4.0 International&lt;/license-name&gt;&lt;deprecated&gt;false&lt;/deprecated&gt;&lt;rdf&gt;&lt;rdf:RDF xmlns="http://creativecommons.org/ns#</vt:lpwstr>
  </property>
</Properties>
</file>